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31D0" w14:textId="77777777" w:rsidR="00182434" w:rsidRPr="00182434" w:rsidRDefault="00182434" w:rsidP="00182434">
      <w:pPr>
        <w:rPr>
          <w:b/>
          <w:bCs/>
          <w:lang w:val="pt-BR"/>
        </w:rPr>
      </w:pPr>
      <w:r w:rsidRPr="00182434">
        <w:rPr>
          <w:b/>
          <w:bCs/>
          <w:lang w:val="pt-BR"/>
        </w:rPr>
        <w:t>Proiectul ”Rețeaua APP – Suport pentru o viață independentă în comunitate pentru persoanele cu dizabilități” Cod SMIS : 339736</w:t>
      </w:r>
    </w:p>
    <w:p w14:paraId="2C36ED99" w14:textId="4EAEDCE2" w:rsidR="00182434" w:rsidRPr="00182434" w:rsidRDefault="00182434" w:rsidP="00182434">
      <w:r w:rsidRPr="00182434">
        <w:drawing>
          <wp:inline distT="0" distB="0" distL="0" distR="0" wp14:anchorId="5BA832C2" wp14:editId="6ED3CEBB">
            <wp:extent cx="5943600" cy="728980"/>
            <wp:effectExtent l="0" t="0" r="0" b="0"/>
            <wp:docPr id="87095185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28980"/>
                    </a:xfrm>
                    <a:prstGeom prst="rect">
                      <a:avLst/>
                    </a:prstGeom>
                    <a:noFill/>
                    <a:ln>
                      <a:noFill/>
                    </a:ln>
                  </pic:spPr>
                </pic:pic>
              </a:graphicData>
            </a:graphic>
          </wp:inline>
        </w:drawing>
      </w:r>
    </w:p>
    <w:p w14:paraId="5245DE40" w14:textId="77777777" w:rsidR="00182434" w:rsidRPr="00182434" w:rsidRDefault="00182434" w:rsidP="00182434">
      <w:pPr>
        <w:rPr>
          <w:lang w:val="pt-BR"/>
        </w:rPr>
      </w:pPr>
      <w:r w:rsidRPr="00182434">
        <w:rPr>
          <w:b/>
          <w:bCs/>
          <w:lang w:val="pt-BR"/>
        </w:rPr>
        <w:t>Rețeaua APP – Suport pentru o viață independentă în comunitate pentru persoanele cu dizabilități</w:t>
      </w:r>
    </w:p>
    <w:p w14:paraId="5D6C1028" w14:textId="77777777" w:rsidR="00182434" w:rsidRPr="00182434" w:rsidRDefault="00182434" w:rsidP="00182434">
      <w:r w:rsidRPr="00182434">
        <w:t>Cod SMIS  339736   Cod apel: PIDS/587/PIDS_P7/OP4</w:t>
      </w:r>
    </w:p>
    <w:p w14:paraId="15B4BB08" w14:textId="378CF03F" w:rsidR="00182434" w:rsidRPr="00182434" w:rsidRDefault="00182434" w:rsidP="00606BE4">
      <w:pPr>
        <w:jc w:val="both"/>
      </w:pPr>
      <w:r w:rsidRPr="00182434">
        <w:t xml:space="preserve">Direcția Generală de Asistență socială și Protecția Copilului </w:t>
      </w:r>
      <w:r w:rsidR="003F7022">
        <w:t>Olt</w:t>
      </w:r>
      <w:r w:rsidRPr="00182434">
        <w:t xml:space="preserve"> implementează, în calitate de partener, proiectul ” Rețeaua APP – Suport pentru o viață independentă în comunitate pentru persoanele cu dizabilități</w:t>
      </w:r>
      <w:r w:rsidRPr="00182434">
        <w:rPr>
          <w:i/>
          <w:iCs/>
        </w:rPr>
        <w:t>”, </w:t>
      </w:r>
      <w:r w:rsidRPr="00182434">
        <w:t>cod SMIS  325494, proiect cofinanțat de Uniunea Europeană prin Programul Incluziune și Demnitate Socială 2021-2027, Prioritatea P7. </w:t>
      </w:r>
      <w:r w:rsidRPr="00182434">
        <w:rPr>
          <w:i/>
          <w:iCs/>
        </w:rPr>
        <w:t>Sprijin pentru persoanele cu dizabilități,</w:t>
      </w:r>
      <w:r w:rsidRPr="00182434">
        <w:t> Acțiunea 7.7. </w:t>
      </w:r>
      <w:r w:rsidRPr="00182434">
        <w:rPr>
          <w:i/>
          <w:iCs/>
        </w:rPr>
        <w:t>Formarea și asigurarea salarizării APP la nivel național și crearea și dezvoltarea la nivel național a unei baze de date relevante pentru rețeaua de APP și personalul specializat din sistem. </w:t>
      </w:r>
      <w:r w:rsidRPr="00182434">
        <w:t>Liderul, în cadrul proiectului, este</w:t>
      </w:r>
      <w:r w:rsidRPr="00182434">
        <w:rPr>
          <w:i/>
          <w:iCs/>
        </w:rPr>
        <w:t> </w:t>
      </w:r>
      <w:r w:rsidRPr="00182434">
        <w:t>Autoritatea Națională pentru Protecția Drepturilor Persoanelor cu Dizabilități, iar perteneri sunt Ministerul Muncii, Familiei, Tineretului și Solidarității Sociale și 23 Direcții Generale de Asistență Socială și Protecția Copilului.</w:t>
      </w:r>
    </w:p>
    <w:p w14:paraId="5177D5FB" w14:textId="77777777" w:rsidR="00182434" w:rsidRPr="00182434" w:rsidRDefault="00182434" w:rsidP="00182434">
      <w:pPr>
        <w:rPr>
          <w:lang w:val="pt-BR"/>
        </w:rPr>
      </w:pPr>
      <w:r w:rsidRPr="00182434">
        <w:rPr>
          <w:b/>
          <w:bCs/>
          <w:lang w:val="pt-BR"/>
        </w:rPr>
        <w:t>Perioada de desfășurare</w:t>
      </w:r>
      <w:r w:rsidRPr="00182434">
        <w:rPr>
          <w:lang w:val="pt-BR"/>
        </w:rPr>
        <w:t> a proiectului: </w:t>
      </w:r>
      <w:r w:rsidRPr="00182434">
        <w:rPr>
          <w:b/>
          <w:bCs/>
          <w:lang w:val="pt-BR"/>
        </w:rPr>
        <w:t>01.06.2025 – 31.05.2028.</w:t>
      </w:r>
    </w:p>
    <w:p w14:paraId="7D58E13C" w14:textId="77777777" w:rsidR="00182434" w:rsidRPr="00182434" w:rsidRDefault="00182434" w:rsidP="002303F8">
      <w:pPr>
        <w:jc w:val="both"/>
        <w:rPr>
          <w:lang w:val="pt-BR"/>
        </w:rPr>
      </w:pPr>
      <w:r w:rsidRPr="00182434">
        <w:rPr>
          <w:b/>
          <w:bCs/>
          <w:i/>
          <w:iCs/>
          <w:lang w:val="pt-BR"/>
        </w:rPr>
        <w:t>Obiectivul general</w:t>
      </w:r>
      <w:r w:rsidRPr="00182434">
        <w:rPr>
          <w:lang w:val="pt-BR"/>
        </w:rPr>
        <w:t> al proiectului</w:t>
      </w:r>
      <w:r w:rsidRPr="00182434">
        <w:rPr>
          <w:i/>
          <w:iCs/>
          <w:lang w:val="pt-BR"/>
        </w:rPr>
        <w:t>: Creșterea accesului la servicii de asistență personală profesionistă de calitate pentru 500 de persoane adulte cu dizabilități în România pentru o viață independentă în comunitate și incluziune socială.</w:t>
      </w:r>
    </w:p>
    <w:p w14:paraId="55C5BFF2" w14:textId="77777777" w:rsidR="00182434" w:rsidRPr="00182434" w:rsidRDefault="00182434" w:rsidP="002303F8">
      <w:pPr>
        <w:jc w:val="both"/>
        <w:rPr>
          <w:lang w:val="pt-BR"/>
        </w:rPr>
      </w:pPr>
      <w:r w:rsidRPr="00182434">
        <w:rPr>
          <w:b/>
          <w:bCs/>
          <w:i/>
          <w:iCs/>
          <w:lang w:val="pt-BR"/>
        </w:rPr>
        <w:t>Obiectivele specifice</w:t>
      </w:r>
      <w:r w:rsidRPr="00182434">
        <w:rPr>
          <w:lang w:val="pt-BR"/>
        </w:rPr>
        <w:t> ale proiectului sunt următoarele:</w:t>
      </w:r>
    </w:p>
    <w:p w14:paraId="1E617837" w14:textId="77777777" w:rsidR="00182434" w:rsidRPr="00182434" w:rsidRDefault="00182434" w:rsidP="002303F8">
      <w:pPr>
        <w:jc w:val="both"/>
        <w:rPr>
          <w:lang w:val="pt-BR"/>
        </w:rPr>
      </w:pPr>
      <w:r w:rsidRPr="00182434">
        <w:rPr>
          <w:lang w:val="pt-BR"/>
        </w:rPr>
        <w:t>1. Creșterea gradului de informare și conștientizare cu privire la dreptul la o viață independentă în comunitate pentru minim 500 de persoane cu dizabilități adulte.</w:t>
      </w:r>
    </w:p>
    <w:p w14:paraId="1C4D8C88" w14:textId="77777777" w:rsidR="00182434" w:rsidRPr="00182434" w:rsidRDefault="00182434" w:rsidP="002303F8">
      <w:pPr>
        <w:jc w:val="both"/>
        <w:rPr>
          <w:lang w:val="pt-BR"/>
        </w:rPr>
      </w:pPr>
      <w:r w:rsidRPr="00182434">
        <w:rPr>
          <w:lang w:val="pt-BR"/>
        </w:rPr>
        <w:t>2. Extinderea și capacitarea rețelei naționale APP cu 500 persoane de sprijin pentru a asigura abordarea centrată pe persoană.</w:t>
      </w:r>
    </w:p>
    <w:p w14:paraId="6614F9DF" w14:textId="77777777" w:rsidR="00182434" w:rsidRPr="00182434" w:rsidRDefault="00182434" w:rsidP="002303F8">
      <w:pPr>
        <w:jc w:val="both"/>
        <w:rPr>
          <w:lang w:val="pt-BR"/>
        </w:rPr>
      </w:pPr>
      <w:r w:rsidRPr="00182434">
        <w:rPr>
          <w:lang w:val="pt-BR"/>
        </w:rPr>
        <w:t>3. Îmbunătățirea cadrului legislativ referitor la asistența personală printr-un pachet revizuit de reglementare.</w:t>
      </w:r>
    </w:p>
    <w:p w14:paraId="4DC2D041" w14:textId="77777777" w:rsidR="00182434" w:rsidRPr="00182434" w:rsidRDefault="00182434" w:rsidP="00606BE4">
      <w:pPr>
        <w:jc w:val="both"/>
        <w:rPr>
          <w:lang w:val="pt-BR"/>
        </w:rPr>
      </w:pPr>
      <w:r w:rsidRPr="00182434">
        <w:rPr>
          <w:b/>
          <w:bCs/>
          <w:lang w:val="pt-BR"/>
        </w:rPr>
        <w:t>Grupul tinta</w:t>
      </w:r>
      <w:r w:rsidRPr="00182434">
        <w:rPr>
          <w:lang w:val="pt-BR"/>
        </w:rPr>
        <w:t xml:space="preserve"> este format din 500 de persoane (profesioniști) care vor fi recrutați, selectați, calificați prin activitățile proiectului si vor fi angajati ca asistenti personali profesionisti in sistemul social (APP angajați în prezent care vor beneficia de formare conform standardului ocupational revizuit + persoane interesate, inclusiv persoane din serviciile sociale în acord cu procesul de </w:t>
      </w:r>
      <w:r w:rsidRPr="00182434">
        <w:rPr>
          <w:lang w:val="pt-BR"/>
        </w:rPr>
        <w:lastRenderedPageBreak/>
        <w:t>prevenire a instituționalizării și accelerarea procesului de dezinstituționalizare, conform indicatorilor de realizare comuni si specifici programului)  ale căror costuri salariale vor fi acoperite de proiect pe perioadă determinată.</w:t>
      </w:r>
    </w:p>
    <w:p w14:paraId="45BC2B33" w14:textId="77777777" w:rsidR="00182434" w:rsidRPr="00182434" w:rsidRDefault="00182434" w:rsidP="00182434">
      <w:pPr>
        <w:rPr>
          <w:lang w:val="pt-BR"/>
        </w:rPr>
      </w:pPr>
      <w:r w:rsidRPr="00182434">
        <w:rPr>
          <w:lang w:val="pt-BR"/>
        </w:rPr>
        <w:t>Activitățile proiectului sunt următoarele:</w:t>
      </w:r>
    </w:p>
    <w:p w14:paraId="5ED21858" w14:textId="77777777" w:rsidR="00182434" w:rsidRPr="00182434" w:rsidRDefault="00182434" w:rsidP="00182434">
      <w:pPr>
        <w:rPr>
          <w:lang w:val="pt-BR"/>
        </w:rPr>
      </w:pPr>
      <w:r w:rsidRPr="00182434">
        <w:rPr>
          <w:lang w:val="pt-BR"/>
        </w:rPr>
        <w:t>A1. Informare si conștientizare.</w:t>
      </w:r>
    </w:p>
    <w:p w14:paraId="3CFCD97C" w14:textId="77777777" w:rsidR="00182434" w:rsidRPr="00182434" w:rsidRDefault="00182434" w:rsidP="00182434">
      <w:pPr>
        <w:rPr>
          <w:lang w:val="pt-BR"/>
        </w:rPr>
      </w:pPr>
      <w:r w:rsidRPr="00182434">
        <w:rPr>
          <w:lang w:val="pt-BR"/>
        </w:rPr>
        <w:t>A2. Dezvoltarea competențelor APP pe baza abordării centrate pe persoană.</w:t>
      </w:r>
    </w:p>
    <w:p w14:paraId="4B304B01" w14:textId="77777777" w:rsidR="00182434" w:rsidRPr="00182434" w:rsidRDefault="00182434" w:rsidP="00182434">
      <w:pPr>
        <w:rPr>
          <w:lang w:val="pt-BR"/>
        </w:rPr>
      </w:pPr>
      <w:r w:rsidRPr="00182434">
        <w:rPr>
          <w:lang w:val="pt-BR"/>
        </w:rPr>
        <w:t>A3. Suport acordat direcțiilor generale de asistență socială și protecția copilului în dezvoltarea rețelei de APP</w:t>
      </w:r>
    </w:p>
    <w:p w14:paraId="16BA40DB" w14:textId="77777777" w:rsidR="00182434" w:rsidRPr="00182434" w:rsidRDefault="00182434" w:rsidP="00182434">
      <w:pPr>
        <w:rPr>
          <w:lang w:val="pt-BR"/>
        </w:rPr>
      </w:pPr>
      <w:r w:rsidRPr="00182434">
        <w:rPr>
          <w:lang w:val="pt-BR"/>
        </w:rPr>
        <w:t>A4. Îmbunătățirea cadrului legislativ și de reglementare.</w:t>
      </w:r>
    </w:p>
    <w:p w14:paraId="0256BCB9" w14:textId="77777777" w:rsidR="00182434" w:rsidRPr="00182434" w:rsidRDefault="00182434" w:rsidP="00182434">
      <w:pPr>
        <w:rPr>
          <w:lang w:val="pt-BR"/>
        </w:rPr>
      </w:pPr>
      <w:r w:rsidRPr="00182434">
        <w:rPr>
          <w:lang w:val="pt-BR"/>
        </w:rPr>
        <w:t>A5. Management de proiect.</w:t>
      </w:r>
    </w:p>
    <w:p w14:paraId="5492AA4C" w14:textId="77777777" w:rsidR="00182434" w:rsidRPr="00182434" w:rsidRDefault="00182434" w:rsidP="00182434">
      <w:pPr>
        <w:rPr>
          <w:lang w:val="pt-BR"/>
        </w:rPr>
      </w:pPr>
      <w:r w:rsidRPr="00182434">
        <w:rPr>
          <w:lang w:val="pt-BR"/>
        </w:rPr>
        <w:t>A6. Informare și publicitate.</w:t>
      </w:r>
    </w:p>
    <w:p w14:paraId="199BFC15" w14:textId="77777777" w:rsidR="00182434" w:rsidRPr="00182434" w:rsidRDefault="00182434" w:rsidP="00182434">
      <w:pPr>
        <w:rPr>
          <w:lang w:val="pt-BR"/>
        </w:rPr>
      </w:pPr>
      <w:r w:rsidRPr="00182434">
        <w:rPr>
          <w:lang w:val="pt-BR"/>
        </w:rPr>
        <w:t>Valoarea eligibilă nerambursabilă din partea fondurilor(FEDR/ FSE+) este de 58.961.695,73 lei, iar valoarea cofinanţarii eligibile a beneficiarului și partenerilor este de 10.405.005,13 lei. Valoarea totală a contractului de finanțare este de 69.366.700,86 lei.</w:t>
      </w:r>
    </w:p>
    <w:p w14:paraId="10226D46" w14:textId="4A9E5DA8" w:rsidR="00182434" w:rsidRPr="00182434" w:rsidRDefault="00182434" w:rsidP="000D3222">
      <w:pPr>
        <w:jc w:val="both"/>
        <w:rPr>
          <w:lang w:val="pt-BR"/>
        </w:rPr>
      </w:pPr>
      <w:r w:rsidRPr="00182434">
        <w:rPr>
          <w:lang w:val="pt-BR"/>
        </w:rPr>
        <w:t>AM PIDS/OI acordă o finanţare nerambursabilă în sumă maximă de 66.214.269,81 lei, echivalentă cu 95,46% din valoarea totală eligibilă din fondul FSE+</w:t>
      </w:r>
      <w:r w:rsidR="003F7022">
        <w:rPr>
          <w:lang w:val="pt-BR"/>
        </w:rPr>
        <w:t>, DGASPC Olt având în acest proiect un buget de 1.119.957 lei.</w:t>
      </w:r>
    </w:p>
    <w:p w14:paraId="13C6E063" w14:textId="254C0E33" w:rsidR="00182434" w:rsidRPr="00182434" w:rsidRDefault="00182434" w:rsidP="00606BE4">
      <w:pPr>
        <w:jc w:val="both"/>
        <w:rPr>
          <w:lang w:val="pt-BR"/>
        </w:rPr>
      </w:pPr>
      <w:r w:rsidRPr="00182434">
        <w:rPr>
          <w:lang w:val="pt-BR"/>
        </w:rPr>
        <w:t xml:space="preserve">Direcția Generală de Asistență Socială și Protecția Copilului </w:t>
      </w:r>
      <w:r>
        <w:rPr>
          <w:lang w:val="pt-BR"/>
        </w:rPr>
        <w:t>Olt</w:t>
      </w:r>
      <w:r w:rsidR="00DE5525">
        <w:rPr>
          <w:lang w:val="pt-BR"/>
        </w:rPr>
        <w:t>, prin Coordonatorul local, Director General, R</w:t>
      </w:r>
      <w:r w:rsidR="00DE5525">
        <w:rPr>
          <w:lang w:val="ro-RO"/>
        </w:rPr>
        <w:t xml:space="preserve">ădița Piroșca </w:t>
      </w:r>
      <w:r w:rsidRPr="00182434">
        <w:rPr>
          <w:lang w:val="pt-BR"/>
        </w:rPr>
        <w:t xml:space="preserve"> și-a asumat în calitate de partener, formarea și angajarea  de asistenți personali profesioniști, care vor susține prin activitățile desfășurate, persoane cu dizabilități aflate în prezent în sistemul rezidențial destinat adulților cu dizabilități, subordonat instituției.</w:t>
      </w:r>
    </w:p>
    <w:p w14:paraId="76CB3AC9" w14:textId="77777777" w:rsidR="00D60404" w:rsidRPr="00DE5525" w:rsidRDefault="00D60404" w:rsidP="00606BE4">
      <w:pPr>
        <w:jc w:val="both"/>
        <w:rPr>
          <w:lang w:val="pt-BR"/>
        </w:rPr>
      </w:pPr>
    </w:p>
    <w:sectPr w:rsidR="00D60404" w:rsidRPr="00DE5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85249"/>
    <w:multiLevelType w:val="multilevel"/>
    <w:tmpl w:val="19F4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52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34"/>
    <w:rsid w:val="000D3222"/>
    <w:rsid w:val="00182434"/>
    <w:rsid w:val="002303F8"/>
    <w:rsid w:val="003F7022"/>
    <w:rsid w:val="004022B7"/>
    <w:rsid w:val="00561233"/>
    <w:rsid w:val="00606BE4"/>
    <w:rsid w:val="006932B9"/>
    <w:rsid w:val="00D60404"/>
    <w:rsid w:val="00DE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1D6D"/>
  <w15:chartTrackingRefBased/>
  <w15:docId w15:val="{5489F83E-E240-41F5-B91D-0C5456A2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824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824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8243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8243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8243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8243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8243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8243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8243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8243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8243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8243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8243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8243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8243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8243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8243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82434"/>
    <w:rPr>
      <w:rFonts w:eastAsiaTheme="majorEastAsia" w:cstheme="majorBidi"/>
      <w:color w:val="272727" w:themeColor="text1" w:themeTint="D8"/>
    </w:rPr>
  </w:style>
  <w:style w:type="paragraph" w:styleId="Titlu">
    <w:name w:val="Title"/>
    <w:basedOn w:val="Normal"/>
    <w:next w:val="Normal"/>
    <w:link w:val="TitluCaracter"/>
    <w:uiPriority w:val="10"/>
    <w:qFormat/>
    <w:rsid w:val="00182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8243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8243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8243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8243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82434"/>
    <w:rPr>
      <w:i/>
      <w:iCs/>
      <w:color w:val="404040" w:themeColor="text1" w:themeTint="BF"/>
    </w:rPr>
  </w:style>
  <w:style w:type="paragraph" w:styleId="Listparagraf">
    <w:name w:val="List Paragraph"/>
    <w:basedOn w:val="Normal"/>
    <w:uiPriority w:val="34"/>
    <w:qFormat/>
    <w:rsid w:val="00182434"/>
    <w:pPr>
      <w:ind w:left="720"/>
      <w:contextualSpacing/>
    </w:pPr>
  </w:style>
  <w:style w:type="character" w:styleId="Accentuareintens">
    <w:name w:val="Intense Emphasis"/>
    <w:basedOn w:val="Fontdeparagrafimplicit"/>
    <w:uiPriority w:val="21"/>
    <w:qFormat/>
    <w:rsid w:val="00182434"/>
    <w:rPr>
      <w:i/>
      <w:iCs/>
      <w:color w:val="2F5496" w:themeColor="accent1" w:themeShade="BF"/>
    </w:rPr>
  </w:style>
  <w:style w:type="paragraph" w:styleId="Citatintens">
    <w:name w:val="Intense Quote"/>
    <w:basedOn w:val="Normal"/>
    <w:next w:val="Normal"/>
    <w:link w:val="CitatintensCaracter"/>
    <w:uiPriority w:val="30"/>
    <w:qFormat/>
    <w:rsid w:val="001824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82434"/>
    <w:rPr>
      <w:i/>
      <w:iCs/>
      <w:color w:val="2F5496" w:themeColor="accent1" w:themeShade="BF"/>
    </w:rPr>
  </w:style>
  <w:style w:type="character" w:styleId="Referireintens">
    <w:name w:val="Intense Reference"/>
    <w:basedOn w:val="Fontdeparagrafimplicit"/>
    <w:uiPriority w:val="32"/>
    <w:qFormat/>
    <w:rsid w:val="00182434"/>
    <w:rPr>
      <w:b/>
      <w:bCs/>
      <w:smallCaps/>
      <w:color w:val="2F5496" w:themeColor="accent1" w:themeShade="BF"/>
      <w:spacing w:val="5"/>
    </w:rPr>
  </w:style>
  <w:style w:type="character" w:styleId="Hyperlink">
    <w:name w:val="Hyperlink"/>
    <w:basedOn w:val="Fontdeparagrafimplicit"/>
    <w:uiPriority w:val="99"/>
    <w:unhideWhenUsed/>
    <w:rsid w:val="00182434"/>
    <w:rPr>
      <w:color w:val="0563C1" w:themeColor="hyperlink"/>
      <w:u w:val="single"/>
    </w:rPr>
  </w:style>
  <w:style w:type="character" w:styleId="MeniuneNerezolvat">
    <w:name w:val="Unresolved Mention"/>
    <w:basedOn w:val="Fontdeparagrafimplicit"/>
    <w:uiPriority w:val="99"/>
    <w:semiHidden/>
    <w:unhideWhenUsed/>
    <w:rsid w:val="00182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565</Words>
  <Characters>3227</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COMUNICARE</dc:creator>
  <cp:keywords/>
  <dc:description/>
  <cp:lastModifiedBy>COMUNICARE</cp:lastModifiedBy>
  <cp:revision>5</cp:revision>
  <cp:lastPrinted>2026-01-23T07:26:00Z</cp:lastPrinted>
  <dcterms:created xsi:type="dcterms:W3CDTF">2026-01-23T07:15:00Z</dcterms:created>
  <dcterms:modified xsi:type="dcterms:W3CDTF">2026-01-23T07:31:00Z</dcterms:modified>
</cp:coreProperties>
</file>